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71BD4" w14:textId="77777777" w:rsidR="00342758" w:rsidRDefault="0034275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T2BW2 - Words with endings which sound like /shuhl/ </w:t>
      </w:r>
    </w:p>
    <w:p w14:paraId="5A7977F5" w14:textId="41F87CC3" w:rsidR="00F51676" w:rsidRPr="00A37A96" w:rsidRDefault="0034275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after a vowel letter spelt -cial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'official'.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an official sweatshirt?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'special'.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special alien.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'artificial'.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pitch was </w:t>
      </w:r>
      <w:r w:rsidRPr="00624C20">
        <w:rPr>
          <w:rFonts w:ascii="Andika" w:hAnsi="Andika" w:cs="Andika"/>
          <w:noProof/>
        </w:rPr>
        <w:t>made from artificial grass.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work in social care when I am an adult.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'racial'.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a racial issue?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'crucial'.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are crucial to Emile's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'unsocial'.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unsocial to draw on public property.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'superficial'.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is not superficial.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enjoyed the facial.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'judicial'.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prepared for the judicial review.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A568F" w14:textId="77777777" w:rsidR="00342758" w:rsidRDefault="00342758">
      <w:pPr>
        <w:spacing w:after="0" w:line="240" w:lineRule="auto"/>
      </w:pPr>
      <w:r>
        <w:separator/>
      </w:r>
    </w:p>
  </w:endnote>
  <w:endnote w:type="continuationSeparator" w:id="0">
    <w:p w14:paraId="49FF5F96" w14:textId="77777777" w:rsidR="00342758" w:rsidRDefault="0034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342758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F084F" w14:textId="77777777" w:rsidR="00342758" w:rsidRDefault="00342758">
      <w:pPr>
        <w:spacing w:after="0" w:line="240" w:lineRule="auto"/>
      </w:pPr>
      <w:r>
        <w:separator/>
      </w:r>
    </w:p>
  </w:footnote>
  <w:footnote w:type="continuationSeparator" w:id="0">
    <w:p w14:paraId="3B1F80EA" w14:textId="77777777" w:rsidR="00342758" w:rsidRDefault="00342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34275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538FCB" wp14:editId="4FC061A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76B41"/>
    <w:rsid w:val="00342758"/>
    <w:rsid w:val="004365A4"/>
    <w:rsid w:val="005B05EF"/>
    <w:rsid w:val="00624C2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2024-05-28T15:27:00Z</dcterms:modified>
</cp:coreProperties>
</file>